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56" w:rsidRPr="00A74AD4" w:rsidRDefault="00ED6A9C" w:rsidP="00CE635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4AD4">
        <w:rPr>
          <w:rFonts w:ascii="Times New Roman" w:hAnsi="Times New Roman" w:cs="Times New Roman"/>
          <w:b/>
          <w:i/>
          <w:sz w:val="28"/>
          <w:szCs w:val="28"/>
          <w:u w:val="single"/>
        </w:rPr>
        <w:t>Divadelní cestopi</w:t>
      </w:r>
      <w:r w:rsidR="004B1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s – </w:t>
      </w:r>
      <w:r w:rsidR="00C84430" w:rsidRPr="00A74AD4">
        <w:rPr>
          <w:rFonts w:ascii="Times New Roman" w:hAnsi="Times New Roman" w:cs="Times New Roman"/>
          <w:b/>
          <w:i/>
          <w:sz w:val="28"/>
          <w:szCs w:val="28"/>
          <w:u w:val="single"/>
        </w:rPr>
        <w:t>23. září 2016</w:t>
      </w:r>
      <w:r w:rsidR="004B1D1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4B1D1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2034DB" w:rsidRPr="002034DB" w:rsidRDefault="00D4087F" w:rsidP="002034D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3319780</wp:posOffset>
            </wp:positionH>
            <wp:positionV relativeFrom="margin">
              <wp:posOffset>509905</wp:posOffset>
            </wp:positionV>
            <wp:extent cx="2792730" cy="3371850"/>
            <wp:effectExtent l="19050" t="0" r="7620" b="0"/>
            <wp:wrapTight wrapText="bothSides">
              <wp:wrapPolygon edited="0">
                <wp:start x="-147" y="0"/>
                <wp:lineTo x="-147" y="21478"/>
                <wp:lineTo x="21659" y="21478"/>
                <wp:lineTo x="21659" y="0"/>
                <wp:lineTo x="-147" y="0"/>
              </wp:wrapPolygon>
            </wp:wrapTight>
            <wp:docPr id="1" name="obrázek 1" descr="C:\Users\Michal\Desktop\fotka- divad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Desktop\fotka- divadl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4DB" w:rsidRPr="002034DB">
        <w:rPr>
          <w:rFonts w:ascii="Times New Roman" w:hAnsi="Times New Roman" w:cs="Times New Roman"/>
        </w:rPr>
        <w:t>Herci z Divadélka pro školy z Hradce Králové navštívili Z</w:t>
      </w:r>
      <w:r w:rsidR="002034DB">
        <w:rPr>
          <w:rFonts w:ascii="Times New Roman" w:hAnsi="Times New Roman" w:cs="Times New Roman"/>
        </w:rPr>
        <w:t>Š</w:t>
      </w:r>
      <w:r w:rsidR="002034DB" w:rsidRPr="002034DB">
        <w:rPr>
          <w:rFonts w:ascii="Times New Roman" w:hAnsi="Times New Roman" w:cs="Times New Roman"/>
        </w:rPr>
        <w:t xml:space="preserve"> a MŠ Nečín s pořadem Divadelní cestopis. Se svou divadelní „károu“ v rámci pořadu procestovali celou Evropu a to nejenom zeměpisně, ale především v čase. Děti mohly vidět ukázky několika divadelních her a seznámit se s autory, kteří se významně podepsali na vývoji světového dramatu. Jejich program byl sestaven se zřetelem na mládež, kterou se pokusil neotrávit a probudit v ní zájem o komponované divadlo.</w:t>
      </w:r>
    </w:p>
    <w:p w:rsidR="00814746" w:rsidRPr="002034DB" w:rsidRDefault="002034DB" w:rsidP="002034DB">
      <w:pPr>
        <w:ind w:firstLine="708"/>
        <w:rPr>
          <w:rFonts w:ascii="Times New Roman" w:hAnsi="Times New Roman" w:cs="Times New Roman"/>
        </w:rPr>
      </w:pPr>
      <w:r w:rsidRPr="002034DB">
        <w:rPr>
          <w:rFonts w:ascii="Times New Roman" w:hAnsi="Times New Roman" w:cs="Times New Roman"/>
        </w:rPr>
        <w:t>Posluchači shlédli množství scének svérázně ztvárněných dvěma divadelníky. Z kolébky klasického divadla, renesanční Anglie, herci představili dílo Williama Shakespeara s názvem Hamlet. A na Hamleta navázalo plno dalších dramatických skvostů. Měli jsme možnost shlédnout i dobře známé drama bratří Mrštíků s názvem Maryša z českého vesnického devatenáctého století. Jejich poctivě připravená a dobře uvařená „káva“ se ani v tomto případě neminula účinkem. A tak se místností ozývalo množství smíchu a pozitivně lazená atmosféra předznamenala začínající víkend.</w:t>
      </w:r>
    </w:p>
    <w:p w:rsidR="00832662" w:rsidRDefault="00814746" w:rsidP="00D4087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4746">
        <w:rPr>
          <w:rFonts w:ascii="Times New Roman" w:hAnsi="Times New Roman" w:cs="Times New Roman"/>
          <w:b/>
          <w:i/>
          <w:sz w:val="28"/>
          <w:szCs w:val="28"/>
          <w:u w:val="single"/>
        </w:rPr>
        <w:t>Osmička se představuje!</w:t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86267E" w:rsidRPr="0086267E" w:rsidRDefault="0039098F" w:rsidP="00F00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58420</wp:posOffset>
            </wp:positionV>
            <wp:extent cx="3588385" cy="2529205"/>
            <wp:effectExtent l="19050" t="0" r="0" b="0"/>
            <wp:wrapTight wrapText="bothSides">
              <wp:wrapPolygon edited="0">
                <wp:start x="-115" y="0"/>
                <wp:lineTo x="-115" y="21475"/>
                <wp:lineTo x="21558" y="21475"/>
                <wp:lineTo x="21558" y="0"/>
                <wp:lineTo x="-115" y="0"/>
              </wp:wrapPolygon>
            </wp:wrapTight>
            <wp:docPr id="5" name="obrázek 1" descr="C:\Users\Michal\Desktop\tří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Desktop\tříd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67E" w:rsidRPr="0086267E">
        <w:rPr>
          <w:rFonts w:ascii="Times New Roman" w:hAnsi="Times New Roman" w:cs="Times New Roman"/>
        </w:rPr>
        <w:t xml:space="preserve">Ahoj, </w:t>
      </w:r>
    </w:p>
    <w:p w:rsidR="00342AC2" w:rsidRPr="0086267E" w:rsidRDefault="0086267E" w:rsidP="00BA2C67">
      <w:pPr>
        <w:ind w:firstLine="708"/>
        <w:rPr>
          <w:rFonts w:ascii="Times New Roman" w:hAnsi="Times New Roman" w:cs="Times New Roman"/>
        </w:rPr>
      </w:pPr>
      <w:r w:rsidRPr="0086267E">
        <w:rPr>
          <w:rFonts w:ascii="Times New Roman" w:hAnsi="Times New Roman" w:cs="Times New Roman"/>
        </w:rPr>
        <w:t xml:space="preserve">my jsme 8. A. </w:t>
      </w:r>
      <w:r w:rsidR="00C704ED" w:rsidRPr="0086267E">
        <w:rPr>
          <w:rFonts w:ascii="Times New Roman" w:hAnsi="Times New Roman" w:cs="Times New Roman"/>
        </w:rPr>
        <w:t xml:space="preserve">Naše třída není ani </w:t>
      </w:r>
      <w:r w:rsidRPr="0086267E">
        <w:rPr>
          <w:rFonts w:ascii="Times New Roman" w:hAnsi="Times New Roman" w:cs="Times New Roman"/>
        </w:rPr>
        <w:t xml:space="preserve">zas </w:t>
      </w:r>
      <w:r w:rsidR="00C704ED" w:rsidRPr="0086267E">
        <w:rPr>
          <w:rFonts w:ascii="Times New Roman" w:hAnsi="Times New Roman" w:cs="Times New Roman"/>
        </w:rPr>
        <w:t>tak moc početná</w:t>
      </w:r>
      <w:r w:rsidRPr="0086267E">
        <w:rPr>
          <w:rFonts w:ascii="Times New Roman" w:hAnsi="Times New Roman" w:cs="Times New Roman"/>
        </w:rPr>
        <w:t xml:space="preserve"> </w:t>
      </w:r>
      <w:r w:rsidR="00342AC2" w:rsidRPr="0086267E">
        <w:rPr>
          <w:rFonts w:ascii="Times New Roman" w:hAnsi="Times New Roman" w:cs="Times New Roman"/>
        </w:rPr>
        <w:t>(</w:t>
      </w:r>
      <w:r w:rsidR="00FD385D">
        <w:rPr>
          <w:rFonts w:ascii="Times New Roman" w:hAnsi="Times New Roman" w:cs="Times New Roman"/>
        </w:rPr>
        <w:t>čtyři</w:t>
      </w:r>
      <w:r w:rsidRPr="0086267E">
        <w:rPr>
          <w:rFonts w:ascii="Times New Roman" w:hAnsi="Times New Roman" w:cs="Times New Roman"/>
        </w:rPr>
        <w:t xml:space="preserve"> kluci a </w:t>
      </w:r>
      <w:r w:rsidR="00FD385D">
        <w:rPr>
          <w:rFonts w:ascii="Times New Roman" w:hAnsi="Times New Roman" w:cs="Times New Roman"/>
        </w:rPr>
        <w:t>šest</w:t>
      </w:r>
      <w:r w:rsidRPr="0086267E">
        <w:rPr>
          <w:rFonts w:ascii="Times New Roman" w:hAnsi="Times New Roman" w:cs="Times New Roman"/>
        </w:rPr>
        <w:t xml:space="preserve"> </w:t>
      </w:r>
      <w:r w:rsidR="00FD385D">
        <w:rPr>
          <w:rFonts w:ascii="Times New Roman" w:hAnsi="Times New Roman" w:cs="Times New Roman"/>
        </w:rPr>
        <w:t>dívek</w:t>
      </w:r>
      <w:r w:rsidRPr="0086267E">
        <w:rPr>
          <w:rFonts w:ascii="Times New Roman" w:hAnsi="Times New Roman" w:cs="Times New Roman"/>
        </w:rPr>
        <w:t>)</w:t>
      </w:r>
      <w:r w:rsidR="00C704ED" w:rsidRPr="0086267E">
        <w:rPr>
          <w:rFonts w:ascii="Times New Roman" w:hAnsi="Times New Roman" w:cs="Times New Roman"/>
        </w:rPr>
        <w:t xml:space="preserve">, ale zato umíme </w:t>
      </w:r>
      <w:r w:rsidR="00342AC2" w:rsidRPr="0086267E">
        <w:rPr>
          <w:rFonts w:ascii="Times New Roman" w:hAnsi="Times New Roman" w:cs="Times New Roman"/>
        </w:rPr>
        <w:t>být docela rušní. Naše zlobení u nejednoho učitele narazí, některé dokonce</w:t>
      </w:r>
      <w:r w:rsidR="00C704ED" w:rsidRPr="0086267E">
        <w:rPr>
          <w:rFonts w:ascii="Times New Roman" w:hAnsi="Times New Roman" w:cs="Times New Roman"/>
        </w:rPr>
        <w:t xml:space="preserve"> vyv</w:t>
      </w:r>
      <w:r w:rsidR="00342AC2" w:rsidRPr="0086267E">
        <w:rPr>
          <w:rFonts w:ascii="Times New Roman" w:hAnsi="Times New Roman" w:cs="Times New Roman"/>
        </w:rPr>
        <w:t>ede</w:t>
      </w:r>
      <w:r w:rsidR="00C704ED" w:rsidRPr="0086267E">
        <w:rPr>
          <w:rFonts w:ascii="Times New Roman" w:hAnsi="Times New Roman" w:cs="Times New Roman"/>
        </w:rPr>
        <w:t xml:space="preserve"> z míry, ale i přesto nás mají rádi. Při hodinách nechybí vtipné poznámky od kluků a smích</w:t>
      </w:r>
      <w:r w:rsidR="00342AC2" w:rsidRPr="0086267E">
        <w:rPr>
          <w:rFonts w:ascii="Times New Roman" w:hAnsi="Times New Roman" w:cs="Times New Roman"/>
        </w:rPr>
        <w:t xml:space="preserve"> a to je dobře</w:t>
      </w:r>
      <w:r w:rsidRPr="0086267E">
        <w:rPr>
          <w:rFonts w:ascii="Times New Roman" w:hAnsi="Times New Roman" w:cs="Times New Roman"/>
        </w:rPr>
        <w:t>, alespoň se nenudíme</w:t>
      </w:r>
      <w:r w:rsidR="00C704ED" w:rsidRPr="0086267E">
        <w:rPr>
          <w:rFonts w:ascii="Times New Roman" w:hAnsi="Times New Roman" w:cs="Times New Roman"/>
        </w:rPr>
        <w:t xml:space="preserve">. </w:t>
      </w:r>
    </w:p>
    <w:p w:rsidR="00342AC2" w:rsidRPr="0086267E" w:rsidRDefault="0086267E" w:rsidP="00BA2C67">
      <w:pPr>
        <w:ind w:firstLine="708"/>
        <w:rPr>
          <w:rFonts w:ascii="Times New Roman" w:hAnsi="Times New Roman" w:cs="Times New Roman"/>
        </w:rPr>
      </w:pPr>
      <w:r w:rsidRPr="0086267E">
        <w:rPr>
          <w:rFonts w:ascii="Times New Roman" w:hAnsi="Times New Roman" w:cs="Times New Roman"/>
        </w:rPr>
        <w:t xml:space="preserve">Jsme spíše skupinkově </w:t>
      </w:r>
      <w:r w:rsidR="00342AC2" w:rsidRPr="0086267E">
        <w:rPr>
          <w:rFonts w:ascii="Times New Roman" w:hAnsi="Times New Roman" w:cs="Times New Roman"/>
        </w:rPr>
        <w:t xml:space="preserve">rozděleni na kluky a holky, ale když máme </w:t>
      </w:r>
      <w:r w:rsidRPr="0086267E">
        <w:rPr>
          <w:rFonts w:ascii="Times New Roman" w:hAnsi="Times New Roman" w:cs="Times New Roman"/>
        </w:rPr>
        <w:t>vyřešit nějaký problém</w:t>
      </w:r>
      <w:r w:rsidR="00342AC2" w:rsidRPr="0086267E">
        <w:rPr>
          <w:rFonts w:ascii="Times New Roman" w:hAnsi="Times New Roman" w:cs="Times New Roman"/>
        </w:rPr>
        <w:t>, vždy se nějak shodneme.</w:t>
      </w:r>
    </w:p>
    <w:p w:rsidR="0039098F" w:rsidRDefault="0039098F" w:rsidP="00F00D1E">
      <w:pPr>
        <w:rPr>
          <w:rFonts w:ascii="Times New Roman" w:hAnsi="Times New Roman" w:cs="Times New Roman"/>
        </w:rPr>
      </w:pPr>
    </w:p>
    <w:p w:rsidR="00C704ED" w:rsidRPr="0086267E" w:rsidRDefault="00342AC2" w:rsidP="00BA2C67">
      <w:pPr>
        <w:ind w:firstLine="708"/>
        <w:rPr>
          <w:rFonts w:ascii="Times New Roman" w:hAnsi="Times New Roman" w:cs="Times New Roman"/>
        </w:rPr>
      </w:pPr>
      <w:r w:rsidRPr="0086267E">
        <w:rPr>
          <w:rFonts w:ascii="Times New Roman" w:hAnsi="Times New Roman" w:cs="Times New Roman"/>
        </w:rPr>
        <w:t>Kdybych měl naší třídu charakterizovat barvou,</w:t>
      </w:r>
      <w:r w:rsidR="00C704ED" w:rsidRPr="0086267E">
        <w:rPr>
          <w:rFonts w:ascii="Times New Roman" w:hAnsi="Times New Roman" w:cs="Times New Roman"/>
        </w:rPr>
        <w:t xml:space="preserve"> vybral</w:t>
      </w:r>
      <w:r w:rsidRPr="0086267E">
        <w:rPr>
          <w:rFonts w:ascii="Times New Roman" w:hAnsi="Times New Roman" w:cs="Times New Roman"/>
        </w:rPr>
        <w:t xml:space="preserve"> bych </w:t>
      </w:r>
      <w:r w:rsidR="00C704ED" w:rsidRPr="0086267E">
        <w:rPr>
          <w:rFonts w:ascii="Times New Roman" w:hAnsi="Times New Roman" w:cs="Times New Roman"/>
        </w:rPr>
        <w:t>oranžovou</w:t>
      </w:r>
      <w:r w:rsidRPr="0086267E">
        <w:rPr>
          <w:rFonts w:ascii="Times New Roman" w:hAnsi="Times New Roman" w:cs="Times New Roman"/>
        </w:rPr>
        <w:t xml:space="preserve">. Červená v ní symbolizuje </w:t>
      </w:r>
      <w:r w:rsidR="00C704ED" w:rsidRPr="0086267E">
        <w:rPr>
          <w:rFonts w:ascii="Times New Roman" w:hAnsi="Times New Roman" w:cs="Times New Roman"/>
        </w:rPr>
        <w:t>oheň</w:t>
      </w:r>
      <w:r w:rsidRPr="0086267E">
        <w:rPr>
          <w:rFonts w:ascii="Times New Roman" w:hAnsi="Times New Roman" w:cs="Times New Roman"/>
        </w:rPr>
        <w:t xml:space="preserve"> a my jsme bojovná třída. Ale ne tak úplně,</w:t>
      </w:r>
      <w:r w:rsidR="00C704ED" w:rsidRPr="0086267E">
        <w:rPr>
          <w:rFonts w:ascii="Times New Roman" w:hAnsi="Times New Roman" w:cs="Times New Roman"/>
        </w:rPr>
        <w:t xml:space="preserve"> žlutá </w:t>
      </w:r>
      <w:r w:rsidRPr="0086267E">
        <w:rPr>
          <w:rFonts w:ascii="Times New Roman" w:hAnsi="Times New Roman" w:cs="Times New Roman"/>
        </w:rPr>
        <w:t>nás brzdí a dodává nám občasnou harmonii.</w:t>
      </w:r>
      <w:r w:rsidR="00C704ED" w:rsidRPr="0086267E">
        <w:rPr>
          <w:rFonts w:ascii="Times New Roman" w:hAnsi="Times New Roman" w:cs="Times New Roman"/>
        </w:rPr>
        <w:t xml:space="preserve"> </w:t>
      </w:r>
    </w:p>
    <w:p w:rsidR="00C704ED" w:rsidRDefault="00C704ED" w:rsidP="00BA2C67">
      <w:pPr>
        <w:ind w:firstLine="708"/>
        <w:rPr>
          <w:rFonts w:ascii="Times New Roman" w:hAnsi="Times New Roman" w:cs="Times New Roman"/>
        </w:rPr>
      </w:pPr>
      <w:r w:rsidRPr="0086267E">
        <w:rPr>
          <w:rFonts w:ascii="Times New Roman" w:hAnsi="Times New Roman" w:cs="Times New Roman"/>
        </w:rPr>
        <w:t>Mami js</w:t>
      </w:r>
      <w:r w:rsidR="00342AC2" w:rsidRPr="0086267E">
        <w:rPr>
          <w:rFonts w:ascii="Times New Roman" w:hAnsi="Times New Roman" w:cs="Times New Roman"/>
        </w:rPr>
        <w:t>me</w:t>
      </w:r>
      <w:r w:rsidRPr="0086267E">
        <w:rPr>
          <w:rFonts w:ascii="Times New Roman" w:hAnsi="Times New Roman" w:cs="Times New Roman"/>
        </w:rPr>
        <w:t xml:space="preserve"> v novinách!!! </w:t>
      </w:r>
      <w:r w:rsidRPr="0086267E">
        <w:rPr>
          <w:rFonts w:ascii="Times New Roman" w:hAnsi="Times New Roman" w:cs="Times New Roman"/>
        </w:rPr>
        <w:sym w:font="Wingdings" w:char="F04A"/>
      </w:r>
    </w:p>
    <w:p w:rsidR="0002797F" w:rsidRDefault="0002797F" w:rsidP="00F00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9A5E89" w:rsidRDefault="009A5E89" w:rsidP="00D4087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5E89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263525</wp:posOffset>
            </wp:positionV>
            <wp:extent cx="3308985" cy="3847465"/>
            <wp:effectExtent l="19050" t="0" r="5715" b="0"/>
            <wp:wrapTight wrapText="bothSides">
              <wp:wrapPolygon edited="0">
                <wp:start x="-124" y="0"/>
                <wp:lineTo x="-124" y="21497"/>
                <wp:lineTo x="21637" y="21497"/>
                <wp:lineTo x="21637" y="0"/>
                <wp:lineTo x="-124" y="0"/>
              </wp:wrapPolygon>
            </wp:wrapTight>
            <wp:docPr id="3" name="obrázek 1" descr="C:\Users\Michal\Desktop\bě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Desktop\bě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5E89">
        <w:rPr>
          <w:rFonts w:ascii="Times New Roman" w:hAnsi="Times New Roman" w:cs="Times New Roman"/>
          <w:b/>
          <w:i/>
          <w:sz w:val="28"/>
          <w:szCs w:val="28"/>
          <w:u w:val="single"/>
        </w:rPr>
        <w:t>Nečínská míle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27. </w:t>
      </w:r>
      <w:r w:rsidR="00131440">
        <w:rPr>
          <w:rFonts w:ascii="Times New Roman" w:hAnsi="Times New Roman" w:cs="Times New Roman"/>
          <w:b/>
          <w:i/>
          <w:sz w:val="28"/>
          <w:szCs w:val="28"/>
          <w:u w:val="single"/>
        </w:rPr>
        <w:t>z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áří 2016</w:t>
      </w:r>
      <w:r w:rsidR="00C156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3A0FE3" w:rsidRDefault="00D45AFA" w:rsidP="003A0FE3">
      <w:pPr>
        <w:ind w:firstLine="708"/>
        <w:rPr>
          <w:rFonts w:ascii="Times New Roman" w:hAnsi="Times New Roman" w:cs="Times New Roman"/>
        </w:rPr>
      </w:pPr>
      <w:r w:rsidRPr="00D45AFA">
        <w:rPr>
          <w:rFonts w:ascii="Times New Roman" w:hAnsi="Times New Roman" w:cs="Times New Roman"/>
        </w:rPr>
        <w:t>Úterní odpoledne mládež neusedla</w:t>
      </w:r>
      <w:r>
        <w:rPr>
          <w:rFonts w:ascii="Times New Roman" w:hAnsi="Times New Roman" w:cs="Times New Roman"/>
        </w:rPr>
        <w:t>,</w:t>
      </w:r>
      <w:r w:rsidRPr="00D45AFA">
        <w:rPr>
          <w:rFonts w:ascii="Times New Roman" w:hAnsi="Times New Roman" w:cs="Times New Roman"/>
        </w:rPr>
        <w:t xml:space="preserve"> jak je u ní obvyklé</w:t>
      </w:r>
      <w:r>
        <w:rPr>
          <w:rFonts w:ascii="Times New Roman" w:hAnsi="Times New Roman" w:cs="Times New Roman"/>
        </w:rPr>
        <w:t>,</w:t>
      </w:r>
      <w:r w:rsidRPr="00D45AFA">
        <w:rPr>
          <w:rFonts w:ascii="Times New Roman" w:hAnsi="Times New Roman" w:cs="Times New Roman"/>
        </w:rPr>
        <w:t xml:space="preserve"> do školních lavic</w:t>
      </w:r>
      <w:r>
        <w:rPr>
          <w:rFonts w:ascii="Times New Roman" w:hAnsi="Times New Roman" w:cs="Times New Roman"/>
        </w:rPr>
        <w:t>. Konala se totiž již tradiční Nečínská míle. Počasí nám přálo</w:t>
      </w:r>
      <w:r w:rsidR="003A0F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tak se náhle</w:t>
      </w:r>
      <w:r w:rsidR="003C4D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 na přivolanou</w:t>
      </w:r>
      <w:r w:rsidR="003C4D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oteplilo</w:t>
      </w:r>
      <w:r w:rsidR="003C4D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C4D5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ěh II. stupně mohl </w:t>
      </w:r>
      <w:r w:rsidR="003C4D59">
        <w:rPr>
          <w:rFonts w:ascii="Times New Roman" w:hAnsi="Times New Roman" w:cs="Times New Roman"/>
        </w:rPr>
        <w:t xml:space="preserve">tedy </w:t>
      </w:r>
      <w:r>
        <w:rPr>
          <w:rFonts w:ascii="Times New Roman" w:hAnsi="Times New Roman" w:cs="Times New Roman"/>
        </w:rPr>
        <w:t>bezproblémově začít. Žáci základní školy závodili ve čtyřech kategoriích, vytvořených podle věkových skupin. Některým se sice běhat moc nechtělo a běh bohužel sabotovali, ale i tak můžeme brát jako pozitivní alespoň to, že strávili takhle nádherné odpoledne na čerstvém vzduchu. O absolutně nejlepší čas se zasloužil žák 8. A. třídy Tomáš Růžička a</w:t>
      </w:r>
      <w:r w:rsidR="003A0FE3">
        <w:rPr>
          <w:rFonts w:ascii="Times New Roman" w:hAnsi="Times New Roman" w:cs="Times New Roman"/>
        </w:rPr>
        <w:t xml:space="preserve"> stal se tak celkovým vítězem tohoto závodu. </w:t>
      </w:r>
    </w:p>
    <w:p w:rsidR="009A5E89" w:rsidRPr="009A5E89" w:rsidRDefault="003A0FE3" w:rsidP="003A0F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Soupeři ale nemusí smutnit, mají další rok tréninku před sebou. V příštím závodě už může být opět všechno jinak</w:t>
      </w:r>
      <w:r w:rsidR="001C4C90">
        <w:rPr>
          <w:rFonts w:ascii="Times New Roman" w:hAnsi="Times New Roman" w:cs="Times New Roman"/>
        </w:rPr>
        <w:t>!</w:t>
      </w:r>
    </w:p>
    <w:p w:rsidR="009A5E89" w:rsidRPr="009A5E89" w:rsidRDefault="009A5E89" w:rsidP="009A5E89">
      <w:pPr>
        <w:rPr>
          <w:rFonts w:ascii="Times New Roman" w:hAnsi="Times New Roman" w:cs="Times New Roman"/>
          <w:sz w:val="28"/>
          <w:szCs w:val="28"/>
        </w:rPr>
      </w:pPr>
    </w:p>
    <w:p w:rsidR="009A5E89" w:rsidRPr="009A5E89" w:rsidRDefault="009A5E89" w:rsidP="009A5E89">
      <w:pPr>
        <w:rPr>
          <w:rFonts w:ascii="Times New Roman" w:hAnsi="Times New Roman" w:cs="Times New Roman"/>
          <w:sz w:val="28"/>
          <w:szCs w:val="28"/>
        </w:rPr>
      </w:pPr>
    </w:p>
    <w:p w:rsidR="009A5E89" w:rsidRPr="009A5E89" w:rsidRDefault="009A5E89" w:rsidP="009A5E8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301625</wp:posOffset>
            </wp:positionV>
            <wp:extent cx="3533775" cy="2009775"/>
            <wp:effectExtent l="19050" t="0" r="9525" b="0"/>
            <wp:wrapTight wrapText="bothSides">
              <wp:wrapPolygon edited="0">
                <wp:start x="-116" y="0"/>
                <wp:lineTo x="-116" y="21498"/>
                <wp:lineTo x="21658" y="21498"/>
                <wp:lineTo x="21658" y="0"/>
                <wp:lineTo x="-116" y="0"/>
              </wp:wrapPolygon>
            </wp:wrapTight>
            <wp:docPr id="4" name="obrázek 2" descr="Výsledek obrázku pro školní tab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školní tabu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5E89">
        <w:rPr>
          <w:rFonts w:ascii="Times New Roman" w:hAnsi="Times New Roman" w:cs="Times New Roman"/>
          <w:b/>
          <w:i/>
          <w:sz w:val="28"/>
          <w:szCs w:val="28"/>
          <w:u w:val="single"/>
        </w:rPr>
        <w:t>Tabule</w:t>
      </w:r>
      <w:r w:rsidRPr="002848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848C3" w:rsidRPr="002848C3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="002848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báseň</w:t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4087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9A5E89" w:rsidRPr="007A4FB4" w:rsidRDefault="009A5E89" w:rsidP="009A5E89">
      <w:pPr>
        <w:rPr>
          <w:b/>
        </w:rPr>
      </w:pPr>
      <w:r w:rsidRPr="007A4FB4">
        <w:rPr>
          <w:b/>
          <w:i/>
        </w:rPr>
        <w:t>Barbora Židová</w:t>
      </w:r>
      <w:r>
        <w:rPr>
          <w:b/>
          <w:i/>
        </w:rPr>
        <w:t>, 6. A. třída</w:t>
      </w:r>
    </w:p>
    <w:p w:rsidR="009A5E89" w:rsidRDefault="009A5E89" w:rsidP="009A5E89">
      <w:r>
        <w:t>Na tabuli se píše křídou,</w:t>
      </w:r>
      <w:r>
        <w:br/>
        <w:t xml:space="preserve">jedničku dostaneš, </w:t>
      </w:r>
      <w:r>
        <w:br/>
        <w:t>když ti příklady vyjdou.</w:t>
      </w:r>
    </w:p>
    <w:p w:rsidR="009A5E89" w:rsidRDefault="009A5E89" w:rsidP="009A5E89">
      <w:r>
        <w:t xml:space="preserve">Tabule je dřevěná, </w:t>
      </w:r>
      <w:r>
        <w:br/>
        <w:t>kdo neumí jedna plus jedna propadá.</w:t>
      </w:r>
      <w:r>
        <w:br/>
        <w:t>Psát tam můžeš cokoliv</w:t>
      </w:r>
      <w:r w:rsidR="00173516">
        <w:t>,</w:t>
      </w:r>
      <w:r w:rsidR="00173516">
        <w:br/>
        <w:t>připravovat se musíš do školy!</w:t>
      </w:r>
    </w:p>
    <w:p w:rsidR="009A5E89" w:rsidRDefault="009A5E89" w:rsidP="009A5E89">
      <w:pPr>
        <w:rPr>
          <w:b/>
          <w:i/>
        </w:rPr>
      </w:pPr>
    </w:p>
    <w:p w:rsidR="009A5E89" w:rsidRPr="009A5E89" w:rsidRDefault="009A5E89" w:rsidP="009A5E89">
      <w:pPr>
        <w:rPr>
          <w:b/>
        </w:rPr>
      </w:pPr>
      <w:r w:rsidRPr="007A4FB4">
        <w:rPr>
          <w:b/>
          <w:i/>
        </w:rPr>
        <w:t>David Caninec</w:t>
      </w:r>
      <w:r>
        <w:rPr>
          <w:b/>
          <w:i/>
        </w:rPr>
        <w:t>,</w:t>
      </w:r>
      <w:r w:rsidR="00537F6F">
        <w:rPr>
          <w:b/>
          <w:i/>
        </w:rPr>
        <w:t xml:space="preserve"> </w:t>
      </w:r>
      <w:r>
        <w:rPr>
          <w:b/>
          <w:i/>
        </w:rPr>
        <w:t>6. A. třída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327AF">
        <w:rPr>
          <w:b/>
          <w:i/>
        </w:rPr>
        <w:t>Karel Vacek, 6. A. třída</w:t>
      </w:r>
    </w:p>
    <w:p w:rsidR="009A5E89" w:rsidRDefault="009A5E89" w:rsidP="009A5E89">
      <w:r>
        <w:t>U tabule zkoušíme psaní a pravopis,</w:t>
      </w:r>
      <w:r>
        <w:tab/>
      </w:r>
      <w:r>
        <w:tab/>
      </w:r>
      <w:r>
        <w:tab/>
      </w:r>
      <w:r>
        <w:tab/>
        <w:t>Dítě stalo u tabule,</w:t>
      </w:r>
      <w:r>
        <w:br/>
        <w:t>ale někdy to vypadá jako škrabopis.</w:t>
      </w:r>
      <w:r>
        <w:tab/>
      </w:r>
      <w:r>
        <w:tab/>
      </w:r>
      <w:r>
        <w:tab/>
      </w:r>
      <w:r>
        <w:tab/>
        <w:t>zplna hrdla brečelo.</w:t>
      </w:r>
      <w:r>
        <w:br/>
        <w:t>Nahoru i dolů, doleva i doprava,</w:t>
      </w:r>
      <w:r>
        <w:tab/>
      </w:r>
      <w:r>
        <w:tab/>
      </w:r>
      <w:r>
        <w:tab/>
      </w:r>
      <w:r>
        <w:tab/>
        <w:t>Bodejď by ses ty cikáně,</w:t>
      </w:r>
      <w:r w:rsidR="00173516">
        <w:br/>
        <w:t>všemi směry, tabule se rozpadá!</w:t>
      </w:r>
      <w:r>
        <w:tab/>
      </w:r>
      <w:r>
        <w:tab/>
      </w:r>
      <w:r>
        <w:tab/>
      </w:r>
      <w:r>
        <w:tab/>
        <w:t>aspoň trochu učilo</w:t>
      </w:r>
      <w:r w:rsidR="0079657A">
        <w:t>!</w:t>
      </w:r>
    </w:p>
    <w:p w:rsidR="009A5E89" w:rsidRPr="0002797F" w:rsidRDefault="0002797F" w:rsidP="009A5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sectPr w:rsidR="009A5E89" w:rsidRPr="0002797F" w:rsidSect="00F6039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B2B" w:rsidRDefault="00186B2B" w:rsidP="00710C07">
      <w:pPr>
        <w:spacing w:after="0" w:line="240" w:lineRule="auto"/>
      </w:pPr>
      <w:r>
        <w:separator/>
      </w:r>
    </w:p>
  </w:endnote>
  <w:endnote w:type="continuationSeparator" w:id="1">
    <w:p w:rsidR="00186B2B" w:rsidRDefault="00186B2B" w:rsidP="0071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07" w:rsidRDefault="00832662" w:rsidP="00F00D1E">
    <w:pPr>
      <w:ind w:left="4248"/>
    </w:pPr>
    <w:r>
      <w:rPr>
        <w:rFonts w:ascii="Times New Roman" w:hAnsi="Times New Roman" w:cs="Times New Roman"/>
        <w:sz w:val="28"/>
        <w:szCs w:val="28"/>
      </w:rPr>
      <w:t xml:space="preserve">© </w:t>
    </w:r>
    <w:r w:rsidR="00710C07">
      <w:t>Mgr. BcA. Michal Bařina</w:t>
    </w:r>
    <w:r w:rsidR="00F00D1E">
      <w:t xml:space="preserve"> – třídní učitel 8. A. třídy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B2B" w:rsidRDefault="00186B2B" w:rsidP="00710C07">
      <w:pPr>
        <w:spacing w:after="0" w:line="240" w:lineRule="auto"/>
      </w:pPr>
      <w:r>
        <w:separator/>
      </w:r>
    </w:p>
  </w:footnote>
  <w:footnote w:type="continuationSeparator" w:id="1">
    <w:p w:rsidR="00186B2B" w:rsidRDefault="00186B2B" w:rsidP="00710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430"/>
    <w:rsid w:val="00004E0A"/>
    <w:rsid w:val="0002797F"/>
    <w:rsid w:val="000860EF"/>
    <w:rsid w:val="000A5EC7"/>
    <w:rsid w:val="00120686"/>
    <w:rsid w:val="00131440"/>
    <w:rsid w:val="00173516"/>
    <w:rsid w:val="00186B2B"/>
    <w:rsid w:val="001C4C90"/>
    <w:rsid w:val="002034DB"/>
    <w:rsid w:val="0023523C"/>
    <w:rsid w:val="00264FAD"/>
    <w:rsid w:val="002848C3"/>
    <w:rsid w:val="002D1A88"/>
    <w:rsid w:val="00332734"/>
    <w:rsid w:val="003414E6"/>
    <w:rsid w:val="00342AC2"/>
    <w:rsid w:val="003437E1"/>
    <w:rsid w:val="00373A19"/>
    <w:rsid w:val="0039098F"/>
    <w:rsid w:val="003A0FE3"/>
    <w:rsid w:val="003C4D59"/>
    <w:rsid w:val="004A3655"/>
    <w:rsid w:val="004B1D1F"/>
    <w:rsid w:val="004C0BE3"/>
    <w:rsid w:val="00507CFA"/>
    <w:rsid w:val="00511860"/>
    <w:rsid w:val="005151C4"/>
    <w:rsid w:val="00521284"/>
    <w:rsid w:val="00534EDC"/>
    <w:rsid w:val="00537F6F"/>
    <w:rsid w:val="0055492D"/>
    <w:rsid w:val="005748BC"/>
    <w:rsid w:val="005F7F55"/>
    <w:rsid w:val="00614FE3"/>
    <w:rsid w:val="006312EF"/>
    <w:rsid w:val="00635C49"/>
    <w:rsid w:val="00651BB3"/>
    <w:rsid w:val="0068212D"/>
    <w:rsid w:val="006B344D"/>
    <w:rsid w:val="006C61C5"/>
    <w:rsid w:val="00710C07"/>
    <w:rsid w:val="00745266"/>
    <w:rsid w:val="0079657A"/>
    <w:rsid w:val="007B4248"/>
    <w:rsid w:val="00814746"/>
    <w:rsid w:val="00832662"/>
    <w:rsid w:val="0086267E"/>
    <w:rsid w:val="00992DAC"/>
    <w:rsid w:val="009A5E89"/>
    <w:rsid w:val="00A15A39"/>
    <w:rsid w:val="00A61D1D"/>
    <w:rsid w:val="00A74AD4"/>
    <w:rsid w:val="00A8190D"/>
    <w:rsid w:val="00AE48E9"/>
    <w:rsid w:val="00B04087"/>
    <w:rsid w:val="00B12B84"/>
    <w:rsid w:val="00BA2C67"/>
    <w:rsid w:val="00C15690"/>
    <w:rsid w:val="00C704ED"/>
    <w:rsid w:val="00C727DF"/>
    <w:rsid w:val="00C84430"/>
    <w:rsid w:val="00CE09CF"/>
    <w:rsid w:val="00CE6356"/>
    <w:rsid w:val="00D26892"/>
    <w:rsid w:val="00D4087F"/>
    <w:rsid w:val="00D45AFA"/>
    <w:rsid w:val="00D775D3"/>
    <w:rsid w:val="00D9405B"/>
    <w:rsid w:val="00DB0F94"/>
    <w:rsid w:val="00DD6B35"/>
    <w:rsid w:val="00DE1064"/>
    <w:rsid w:val="00DF2426"/>
    <w:rsid w:val="00E21359"/>
    <w:rsid w:val="00EB6CFE"/>
    <w:rsid w:val="00ED6A9C"/>
    <w:rsid w:val="00F00D1E"/>
    <w:rsid w:val="00F60394"/>
    <w:rsid w:val="00FD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3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4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1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0C07"/>
  </w:style>
  <w:style w:type="paragraph" w:styleId="Zpat">
    <w:name w:val="footer"/>
    <w:basedOn w:val="Normln"/>
    <w:link w:val="ZpatChar"/>
    <w:uiPriority w:val="99"/>
    <w:semiHidden/>
    <w:unhideWhenUsed/>
    <w:rsid w:val="0071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0C07"/>
  </w:style>
  <w:style w:type="paragraph" w:styleId="Normlnweb">
    <w:name w:val="Normal (Web)"/>
    <w:basedOn w:val="Normln"/>
    <w:uiPriority w:val="99"/>
    <w:semiHidden/>
    <w:unhideWhenUsed/>
    <w:rsid w:val="0020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03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46</cp:revision>
  <dcterms:created xsi:type="dcterms:W3CDTF">2016-09-23T16:44:00Z</dcterms:created>
  <dcterms:modified xsi:type="dcterms:W3CDTF">2016-10-02T08:22:00Z</dcterms:modified>
</cp:coreProperties>
</file>